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A4" w:rsidRDefault="00DC30A4" w:rsidP="00257E56">
      <w:pPr>
        <w:rPr>
          <w:rFonts w:ascii="宋体" w:cs="宋体"/>
          <w:b/>
          <w:bCs/>
          <w:sz w:val="36"/>
          <w:szCs w:val="36"/>
        </w:rPr>
      </w:pPr>
      <w:r>
        <w:rPr>
          <w:rFonts w:ascii="宋体" w:hAnsi="宋体" w:cs="宋体" w:hint="eastAsia"/>
          <w:b/>
          <w:bCs/>
          <w:sz w:val="36"/>
          <w:szCs w:val="36"/>
        </w:rPr>
        <w:t>附件</w:t>
      </w:r>
      <w:r>
        <w:rPr>
          <w:rFonts w:ascii="宋体" w:hAnsi="宋体" w:cs="宋体"/>
          <w:b/>
          <w:bCs/>
          <w:sz w:val="36"/>
          <w:szCs w:val="36"/>
        </w:rPr>
        <w:t>5</w:t>
      </w:r>
      <w:r>
        <w:rPr>
          <w:rFonts w:ascii="宋体" w:hAnsi="宋体" w:cs="宋体" w:hint="eastAsia"/>
          <w:b/>
          <w:bCs/>
          <w:sz w:val="36"/>
          <w:szCs w:val="36"/>
        </w:rPr>
        <w:t>：</w:t>
      </w:r>
    </w:p>
    <w:p w:rsidR="00DC30A4" w:rsidRDefault="00DC30A4">
      <w:pPr>
        <w:jc w:val="center"/>
        <w:rPr>
          <w:rFonts w:ascii="宋体" w:cs="宋体"/>
          <w:b/>
          <w:bCs/>
          <w:sz w:val="36"/>
          <w:szCs w:val="36"/>
        </w:rPr>
      </w:pPr>
      <w:r>
        <w:rPr>
          <w:rFonts w:ascii="宋体" w:hAnsi="宋体" w:cs="宋体" w:hint="eastAsia"/>
          <w:b/>
          <w:bCs/>
          <w:sz w:val="36"/>
          <w:szCs w:val="36"/>
        </w:rPr>
        <w:t>关于工会系统信息采集表的补充说明</w:t>
      </w:r>
    </w:p>
    <w:p w:rsidR="00DC30A4" w:rsidRDefault="00DC30A4">
      <w:pPr>
        <w:spacing w:line="520" w:lineRule="exact"/>
        <w:rPr>
          <w:rFonts w:ascii="宋体" w:cs="宋体"/>
          <w:sz w:val="30"/>
          <w:szCs w:val="30"/>
        </w:rPr>
      </w:pPr>
      <w:r>
        <w:rPr>
          <w:rFonts w:ascii="宋体" w:hAnsi="宋体" w:cs="宋体" w:hint="eastAsia"/>
          <w:sz w:val="30"/>
          <w:szCs w:val="30"/>
        </w:rPr>
        <w:t>各县（市、区）总工会，产业工会和直属工会：</w:t>
      </w:r>
    </w:p>
    <w:p w:rsidR="00DC30A4" w:rsidRDefault="00DC30A4">
      <w:pPr>
        <w:spacing w:line="520" w:lineRule="exact"/>
        <w:ind w:firstLine="600"/>
        <w:rPr>
          <w:rFonts w:ascii="宋体" w:cs="宋体"/>
          <w:sz w:val="30"/>
          <w:szCs w:val="30"/>
        </w:rPr>
      </w:pPr>
      <w:r>
        <w:rPr>
          <w:rFonts w:ascii="宋体" w:hAnsi="宋体" w:cs="宋体" w:hint="eastAsia"/>
          <w:sz w:val="30"/>
          <w:szCs w:val="30"/>
        </w:rPr>
        <w:t>为更好的规范工会数据采集工作，根据各单位近期咨询的突出问题，现将《工会会员登记表》和《工会组织信息登记表》填表选项补充说明如下：</w:t>
      </w:r>
    </w:p>
    <w:p w:rsidR="00DC30A4" w:rsidRDefault="00DC30A4">
      <w:pPr>
        <w:spacing w:line="520" w:lineRule="exact"/>
        <w:rPr>
          <w:rFonts w:ascii="宋体" w:cs="宋体"/>
          <w:b/>
          <w:sz w:val="30"/>
          <w:szCs w:val="30"/>
        </w:rPr>
      </w:pPr>
      <w:r>
        <w:rPr>
          <w:rFonts w:ascii="宋体" w:hAnsi="宋体" w:cs="宋体"/>
          <w:b/>
          <w:sz w:val="30"/>
          <w:szCs w:val="30"/>
        </w:rPr>
        <w:t xml:space="preserve">    </w:t>
      </w:r>
      <w:r>
        <w:rPr>
          <w:rFonts w:ascii="宋体" w:hAnsi="宋体" w:cs="宋体" w:hint="eastAsia"/>
          <w:b/>
          <w:sz w:val="30"/>
          <w:szCs w:val="30"/>
        </w:rPr>
        <w:t>一、工会组织信息登记表</w:t>
      </w:r>
    </w:p>
    <w:p w:rsidR="00DC30A4" w:rsidRDefault="00DC30A4">
      <w:pPr>
        <w:spacing w:line="520" w:lineRule="exact"/>
        <w:rPr>
          <w:rFonts w:ascii="宋体" w:cs="宋体"/>
          <w:sz w:val="30"/>
          <w:szCs w:val="30"/>
        </w:rPr>
      </w:pPr>
      <w:r>
        <w:rPr>
          <w:rFonts w:ascii="宋体" w:hAnsi="宋体" w:cs="宋体"/>
          <w:sz w:val="30"/>
          <w:szCs w:val="30"/>
        </w:rPr>
        <w:t xml:space="preserve">    1</w:t>
      </w:r>
      <w:r>
        <w:rPr>
          <w:rFonts w:ascii="宋体" w:hAnsi="宋体" w:cs="宋体" w:hint="eastAsia"/>
          <w:sz w:val="30"/>
          <w:szCs w:val="30"/>
        </w:rPr>
        <w:t>、“单位统一社会信用代码”和“组织机构代码”均指各单位信息（不是各单位工会信息）。如单位已办理统一社会信用代码证书，则在“单位统一社会信用代码”内填写代码，“组织机构代码”不填写；如未办理统一社会信用代码证书，则</w:t>
      </w:r>
      <w:r>
        <w:rPr>
          <w:rFonts w:ascii="宋体" w:hAnsi="宋体" w:cs="宋体"/>
          <w:sz w:val="30"/>
          <w:szCs w:val="30"/>
        </w:rPr>
        <w:t xml:space="preserve"> </w:t>
      </w:r>
      <w:r>
        <w:rPr>
          <w:rFonts w:ascii="宋体" w:hAnsi="宋体" w:cs="宋体" w:hint="eastAsia"/>
          <w:sz w:val="30"/>
          <w:szCs w:val="30"/>
        </w:rPr>
        <w:t>“组织机构代码”上填写代码，“单位统一社会信用代码”不填写。</w:t>
      </w:r>
    </w:p>
    <w:p w:rsidR="00DC30A4" w:rsidRDefault="00DC30A4">
      <w:pPr>
        <w:spacing w:line="520" w:lineRule="exact"/>
        <w:rPr>
          <w:rFonts w:ascii="宋体" w:cs="宋体"/>
          <w:sz w:val="30"/>
          <w:szCs w:val="30"/>
        </w:rPr>
      </w:pPr>
      <w:r>
        <w:rPr>
          <w:rFonts w:ascii="宋体" w:hAnsi="宋体" w:cs="宋体"/>
          <w:sz w:val="30"/>
          <w:szCs w:val="30"/>
        </w:rPr>
        <w:t xml:space="preserve">    2</w:t>
      </w:r>
      <w:r>
        <w:rPr>
          <w:rFonts w:ascii="宋体" w:hAnsi="宋体" w:cs="宋体" w:hint="eastAsia"/>
          <w:sz w:val="30"/>
          <w:szCs w:val="30"/>
        </w:rPr>
        <w:t>、“行政区划”的“街道（乡）”栏目填写各单位所在地归属的街道（乡）。</w:t>
      </w:r>
    </w:p>
    <w:p w:rsidR="00DC30A4" w:rsidRDefault="00DC30A4">
      <w:pPr>
        <w:spacing w:line="520" w:lineRule="exact"/>
        <w:rPr>
          <w:rFonts w:ascii="宋体" w:cs="宋体"/>
          <w:sz w:val="30"/>
          <w:szCs w:val="30"/>
        </w:rPr>
      </w:pPr>
      <w:r>
        <w:rPr>
          <w:rFonts w:ascii="宋体" w:hAnsi="宋体" w:cs="宋体"/>
          <w:sz w:val="30"/>
          <w:szCs w:val="30"/>
        </w:rPr>
        <w:t xml:space="preserve">    3</w:t>
      </w:r>
      <w:r>
        <w:rPr>
          <w:rFonts w:ascii="宋体" w:hAnsi="宋体" w:cs="宋体" w:hint="eastAsia"/>
          <w:sz w:val="30"/>
          <w:szCs w:val="30"/>
        </w:rPr>
        <w:t>、经济类型</w:t>
      </w:r>
      <w:r>
        <w:rPr>
          <w:rFonts w:ascii="宋体" w:hAnsi="宋体" w:cs="宋体"/>
          <w:sz w:val="30"/>
          <w:szCs w:val="30"/>
        </w:rPr>
        <w:t>:</w:t>
      </w:r>
      <w:r>
        <w:rPr>
          <w:rFonts w:ascii="宋体" w:hAnsi="宋体" w:cs="宋体" w:hint="eastAsia"/>
          <w:sz w:val="30"/>
          <w:szCs w:val="30"/>
        </w:rPr>
        <w:t>机关和事业单位选择“其他”。</w:t>
      </w:r>
    </w:p>
    <w:p w:rsidR="00DC30A4" w:rsidRDefault="00DC30A4">
      <w:pPr>
        <w:spacing w:line="520" w:lineRule="exact"/>
        <w:rPr>
          <w:rFonts w:ascii="宋体" w:cs="宋体"/>
          <w:sz w:val="30"/>
          <w:szCs w:val="30"/>
        </w:rPr>
      </w:pPr>
      <w:r>
        <w:rPr>
          <w:rFonts w:ascii="宋体" w:hAnsi="宋体" w:cs="宋体"/>
          <w:sz w:val="30"/>
          <w:szCs w:val="30"/>
        </w:rPr>
        <w:t xml:space="preserve">    4</w:t>
      </w:r>
      <w:r>
        <w:rPr>
          <w:rFonts w:ascii="宋体" w:hAnsi="宋体" w:cs="宋体" w:hint="eastAsia"/>
          <w:sz w:val="30"/>
          <w:szCs w:val="30"/>
        </w:rPr>
        <w:t>、所属行业选项说明：</w:t>
      </w:r>
    </w:p>
    <w:p w:rsidR="00DC30A4" w:rsidRDefault="00DC30A4">
      <w:pPr>
        <w:spacing w:line="520" w:lineRule="exact"/>
        <w:rPr>
          <w:rFonts w:ascii="宋体" w:cs="宋体"/>
          <w:sz w:val="30"/>
          <w:szCs w:val="30"/>
        </w:rPr>
      </w:pPr>
      <w:r>
        <w:rPr>
          <w:rFonts w:ascii="宋体" w:hAnsi="宋体" w:cs="宋体"/>
          <w:sz w:val="30"/>
          <w:szCs w:val="30"/>
        </w:rPr>
        <w:t xml:space="preserve">    A</w:t>
      </w:r>
      <w:r>
        <w:rPr>
          <w:rFonts w:ascii="宋体" w:hAnsi="宋体" w:cs="宋体" w:hint="eastAsia"/>
          <w:sz w:val="30"/>
          <w:szCs w:val="30"/>
        </w:rPr>
        <w:t>、农、林、牧、渔业：农业（谷物种植、稻谷种植、小麦种植、玉米种植、其他谷物种植、豆类、油料和薯类种植、豆类种植、油料种植、薯类种植、棉、麻、糖、烟草种植、棉花种植、麻类种植、糖料种植、烟草种植、蔬菜、食用菌及园艺作物种植、蔬菜种植、食用菌种植、花卉种植、其他园艺作物种植、水果种植、仁果类和核果类水果种植、葡萄种植柑橘类种植、香蕉等亚热带水果种植、其他水果种植、坚果、含油果、香料和饮料作物种植、坚果种植、含油果种植、香料作物种植、茶及其他饮料作物种植、中药材种植、其他农业）；林业（林木育种和育苗、林木育种、林木育苗、造林和更新、森林经营和管护、木材和竹材采运、木材采运、竹材采运、林产品采集、木竹材林产品采集、非木竹材林产品采集）；畜牧业（牲畜饲养、牛的饲养、马的饲养、猪的饲养、羊的饲养、骆驼饲养、其他牲畜饲养、家禽饲养、鸡的饲养、鹅的饲养、其他家禽饲养、狩猎和捕捉动物、其他畜牧业）；渔业（水产养殖、海水养殖、内陆养殖、水产捕捞、海水捕捞、内陆捕捞）；农、林、牧、渔服务业（农业服务业、农业机械服务、灌溉服务、农产品初加工服务、其他农业服务、林业服务业、林业有害生物防治服务、森林防火服务、林产品初级加工服务、其他林业服务、畜牧服务业、渔业服务业）</w:t>
      </w:r>
    </w:p>
    <w:p w:rsidR="00DC30A4" w:rsidRDefault="00DC30A4">
      <w:pPr>
        <w:spacing w:line="360" w:lineRule="auto"/>
        <w:jc w:val="left"/>
        <w:rPr>
          <w:rFonts w:ascii="宋体" w:cs="宋体"/>
          <w:kern w:val="0"/>
          <w:sz w:val="32"/>
          <w:szCs w:val="32"/>
        </w:rPr>
      </w:pPr>
      <w:r>
        <w:rPr>
          <w:rFonts w:ascii="宋体" w:hAnsi="宋体" w:cs="宋体"/>
          <w:sz w:val="30"/>
          <w:szCs w:val="30"/>
        </w:rPr>
        <w:t xml:space="preserve">     B</w:t>
      </w:r>
      <w:r>
        <w:rPr>
          <w:rFonts w:ascii="宋体" w:hAnsi="宋体" w:cs="宋体" w:hint="eastAsia"/>
          <w:sz w:val="30"/>
          <w:szCs w:val="30"/>
        </w:rPr>
        <w:t>、采矿业：</w:t>
      </w:r>
      <w:r>
        <w:rPr>
          <w:rFonts w:ascii="宋体" w:hAnsi="宋体" w:cs="宋体" w:hint="eastAsia"/>
          <w:kern w:val="0"/>
          <w:sz w:val="32"/>
          <w:szCs w:val="32"/>
        </w:rPr>
        <w:t>煤炭开采和洗选业、烟煤和无烟煤开采洗选、褐煤开采洗选、其他煤炭采选、石油和天然气开采业、石油开采、天然气开采、黑色金属矿采选业、铁矿采选、</w:t>
      </w:r>
    </w:p>
    <w:p w:rsidR="00DC30A4" w:rsidRDefault="00DC30A4">
      <w:pPr>
        <w:spacing w:line="360" w:lineRule="auto"/>
        <w:jc w:val="left"/>
        <w:rPr>
          <w:rFonts w:ascii="宋体" w:cs="宋体"/>
          <w:sz w:val="32"/>
          <w:szCs w:val="32"/>
        </w:rPr>
      </w:pPr>
      <w:r>
        <w:rPr>
          <w:rFonts w:ascii="宋体" w:hAnsi="宋体" w:cs="宋体" w:hint="eastAsia"/>
          <w:kern w:val="0"/>
          <w:sz w:val="32"/>
          <w:szCs w:val="32"/>
        </w:rPr>
        <w:t>锰矿、铬矿采选、其他黑色金属矿采选、有色金属矿采选业、常用有色金属矿采选、铜矿采选、铅锌矿采选、镍钴矿采选、锡矿采选、锑矿采选、铝矿采选、镁矿采选、其他常用有色金属矿采选、贵金属矿采选、金矿采选、银矿采选、其他贵金属矿采选、稀有稀土金属矿采选、钨钼矿采选、稀土金属矿采选、放射性金属矿采选、其他稀有金属矿采选、非金属矿采选业、土砂石开采、石灰石、石膏开采、建筑装饰用石开采、耐火土石开采、粘土及其他土砂石开采、化学矿开采、采盐、石棉及其他非金属矿采选、石棉、云母矿采选、石墨、滑石采选、宝石、玉石采选、其他未列明非金属矿采选、开采辅助活动、煤炭开采和洗选辅助活动、石油和天然气开采辅助活动、其他开采辅助活动、其他采矿业</w:t>
      </w:r>
    </w:p>
    <w:p w:rsidR="00DC30A4" w:rsidRDefault="00DC30A4">
      <w:pPr>
        <w:spacing w:line="520" w:lineRule="exact"/>
        <w:rPr>
          <w:rFonts w:ascii="宋体" w:cs="宋体"/>
          <w:sz w:val="30"/>
          <w:szCs w:val="30"/>
        </w:rPr>
      </w:pPr>
    </w:p>
    <w:p w:rsidR="00DC30A4" w:rsidRDefault="00DC30A4">
      <w:pPr>
        <w:spacing w:line="360" w:lineRule="auto"/>
        <w:jc w:val="left"/>
        <w:rPr>
          <w:rFonts w:ascii="宋体" w:cs="宋体"/>
          <w:sz w:val="30"/>
          <w:szCs w:val="30"/>
        </w:rPr>
      </w:pPr>
      <w:r>
        <w:rPr>
          <w:rFonts w:ascii="宋体" w:hAnsi="宋体" w:cs="宋体"/>
          <w:sz w:val="30"/>
          <w:szCs w:val="30"/>
        </w:rPr>
        <w:t xml:space="preserve">     C</w:t>
      </w:r>
      <w:r>
        <w:rPr>
          <w:rFonts w:ascii="宋体" w:hAnsi="宋体" w:cs="宋体" w:hint="eastAsia"/>
          <w:sz w:val="30"/>
          <w:szCs w:val="30"/>
        </w:rPr>
        <w:t>、制造业是指经物理变化或化学变化后成为新的产品，不论是动力机械制造，还是手工制作；也不论产品是批发销售，还是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还包括机电产品的再制造，指将废旧汽车零部件、工程机械、机床等进行专业化修复的批量化生产过程，再制造的产品达到与原有新产品相同的质量和性能。</w:t>
      </w:r>
    </w:p>
    <w:p w:rsidR="00DC30A4" w:rsidRDefault="00DC30A4">
      <w:pPr>
        <w:spacing w:line="520" w:lineRule="exact"/>
        <w:rPr>
          <w:rFonts w:ascii="宋体" w:cs="宋体"/>
          <w:sz w:val="30"/>
          <w:szCs w:val="30"/>
        </w:rPr>
      </w:pPr>
      <w:r>
        <w:rPr>
          <w:rFonts w:ascii="宋体" w:hAnsi="宋体" w:cs="宋体"/>
          <w:sz w:val="30"/>
          <w:szCs w:val="30"/>
        </w:rPr>
        <w:t xml:space="preserve">     D</w:t>
      </w:r>
      <w:r>
        <w:rPr>
          <w:rFonts w:ascii="宋体" w:hAnsi="宋体" w:cs="宋体" w:hint="eastAsia"/>
          <w:sz w:val="30"/>
          <w:szCs w:val="30"/>
        </w:rPr>
        <w:t>、电力、热力、燃气及水生产和供应业是指电力、热力生产和供应业，燃气生产和供应业</w:t>
      </w:r>
      <w:r>
        <w:rPr>
          <w:rFonts w:ascii="宋体" w:cs="宋体"/>
          <w:sz w:val="30"/>
          <w:szCs w:val="30"/>
        </w:rPr>
        <w:t>,</w:t>
      </w:r>
      <w:r>
        <w:rPr>
          <w:rFonts w:ascii="宋体" w:hAnsi="宋体" w:cs="宋体" w:hint="eastAsia"/>
          <w:sz w:val="30"/>
          <w:szCs w:val="30"/>
        </w:rPr>
        <w:t>水的生产和供应业。</w:t>
      </w:r>
    </w:p>
    <w:p w:rsidR="00DC30A4" w:rsidRDefault="00DC30A4">
      <w:pPr>
        <w:spacing w:line="520" w:lineRule="exact"/>
        <w:rPr>
          <w:rFonts w:ascii="宋体" w:cs="宋体"/>
          <w:sz w:val="30"/>
          <w:szCs w:val="30"/>
        </w:rPr>
      </w:pPr>
      <w:r>
        <w:rPr>
          <w:rFonts w:ascii="宋体" w:hAnsi="宋体" w:cs="宋体"/>
          <w:sz w:val="30"/>
          <w:szCs w:val="30"/>
        </w:rPr>
        <w:t xml:space="preserve">     E</w:t>
      </w:r>
      <w:r>
        <w:rPr>
          <w:rFonts w:ascii="宋体" w:hAnsi="宋体" w:cs="宋体" w:hint="eastAsia"/>
          <w:sz w:val="30"/>
          <w:szCs w:val="30"/>
        </w:rPr>
        <w:t>、建筑业：房屋建筑业、土木工程建筑业（铁路、道路、隧道和桥梁工程建筑、铁路工程建筑、公路工程建筑、市政道路工程建筑、其他道路、隧道和桥梁工程建筑、水利和内河港口工程建筑、水源及供水设施工程建筑、河湖治理及防洪设施工程建筑、港口及航运设施工程建筑、海洋工程建筑、工矿工程建筑、架线和管道工程建筑、架线及设备工程建筑、管道工程建筑、其他土木工程建筑）、建筑安装业（电气安装、管道和设备安装、其他建筑安装业）、建筑装饰和其他建筑业（建筑装饰业、工程准备活动、建筑物拆除活动、其他工程准备活动、提供施工设备服务、其他未列明建筑业）。</w:t>
      </w:r>
    </w:p>
    <w:p w:rsidR="00DC30A4" w:rsidRDefault="00DC30A4">
      <w:pPr>
        <w:spacing w:line="520" w:lineRule="exact"/>
        <w:rPr>
          <w:rFonts w:ascii="宋体" w:cs="宋体"/>
          <w:sz w:val="30"/>
          <w:szCs w:val="30"/>
        </w:rPr>
      </w:pPr>
      <w:r>
        <w:rPr>
          <w:rFonts w:ascii="宋体" w:hAnsi="宋体" w:cs="宋体"/>
          <w:sz w:val="30"/>
          <w:szCs w:val="30"/>
        </w:rPr>
        <w:t xml:space="preserve">     F</w:t>
      </w:r>
      <w:r>
        <w:rPr>
          <w:rFonts w:ascii="宋体" w:hAnsi="宋体" w:cs="宋体" w:hint="eastAsia"/>
          <w:sz w:val="30"/>
          <w:szCs w:val="30"/>
        </w:rPr>
        <w:t>、批发和零售业是指商品在流通环节中的批发活动和零售活动。</w:t>
      </w:r>
    </w:p>
    <w:p w:rsidR="00DC30A4" w:rsidRDefault="00DC30A4">
      <w:pPr>
        <w:spacing w:line="520" w:lineRule="exact"/>
        <w:rPr>
          <w:rFonts w:ascii="宋体" w:cs="宋体"/>
          <w:sz w:val="30"/>
          <w:szCs w:val="30"/>
        </w:rPr>
      </w:pPr>
      <w:r>
        <w:rPr>
          <w:rFonts w:ascii="宋体" w:hAnsi="宋体" w:cs="宋体"/>
          <w:sz w:val="30"/>
          <w:szCs w:val="30"/>
        </w:rPr>
        <w:t xml:space="preserve">     G</w:t>
      </w:r>
      <w:r>
        <w:rPr>
          <w:rFonts w:ascii="宋体" w:hAnsi="宋体" w:cs="宋体" w:hint="eastAsia"/>
          <w:sz w:val="30"/>
          <w:szCs w:val="30"/>
        </w:rPr>
        <w:t>、交通运输、仓储和邮政业：铁路运输业（铁路旅客运输、铁路货物运输、铁路运输辅助活动、客运火车站、货运火车站、其他铁路运输辅助活动）、道路运输业（城市公共交通运输、公共电汽车客运、城市轨道交通、出租车客运、其他城市公共交通运输、公路旅客运输、道路货物运输、道路运输辅助活动、客运汽车站、公路管理与养护、其他道路运输辅助活动）、水上运输业（水上旅客运输、海洋旅客运输、内河旅客运输、客运轮渡运输、水上货物运输、远洋货物运输、沿海货物运输、内河货物运输、水上运输辅助活动、客运港口、货运港口、其他水上运输辅助活动）、航空运输业（航空客货运输、航空旅客运输、航空货物运输、通用航空服务、航空运输辅助活动、机场、空中交通管理、其他航空运输辅助活动）、管道运输业、装卸搬运和运输代理业（装卸搬运运输代理业、货物运输代理、旅客票务代理、其他运输代理业）、仓储业（谷物、棉花等农产品仓储、谷物仓储、棉花仓储、其他农产品仓储、其他仓储业）、邮政业（邮政基本服务、快递服务）</w:t>
      </w:r>
    </w:p>
    <w:p w:rsidR="00DC30A4" w:rsidRDefault="00DC30A4">
      <w:pPr>
        <w:spacing w:line="520" w:lineRule="exact"/>
        <w:rPr>
          <w:rFonts w:ascii="宋体" w:cs="宋体"/>
          <w:sz w:val="30"/>
          <w:szCs w:val="30"/>
        </w:rPr>
      </w:pPr>
      <w:r>
        <w:rPr>
          <w:rFonts w:ascii="宋体" w:hAnsi="宋体" w:cs="宋体"/>
          <w:sz w:val="30"/>
          <w:szCs w:val="30"/>
        </w:rPr>
        <w:t xml:space="preserve">     H</w:t>
      </w:r>
      <w:r>
        <w:rPr>
          <w:rFonts w:ascii="宋体" w:hAnsi="宋体" w:cs="宋体" w:hint="eastAsia"/>
          <w:sz w:val="30"/>
          <w:szCs w:val="30"/>
        </w:rPr>
        <w:t>、住宿和餐饮业：住宿业：旅行者提供短期留宿场所的活动，有些单位只提供住宿，也有些单位提供住宿、饮食、商务、娱乐一体的服务，本类不包括主要按月或按年长期出租房屋住所的活动。餐饮业：通过即时制作加工、商业销售和服务性劳动等，向消费者提供食品和消费场所及设施的服务。</w:t>
      </w:r>
    </w:p>
    <w:p w:rsidR="00DC30A4" w:rsidRDefault="00DC30A4">
      <w:pPr>
        <w:spacing w:line="520" w:lineRule="exact"/>
        <w:rPr>
          <w:rFonts w:ascii="宋体" w:cs="宋体"/>
          <w:sz w:val="30"/>
          <w:szCs w:val="30"/>
        </w:rPr>
      </w:pPr>
      <w:r>
        <w:rPr>
          <w:rFonts w:ascii="宋体" w:hAnsi="宋体" w:cs="宋体"/>
          <w:sz w:val="30"/>
          <w:szCs w:val="30"/>
        </w:rPr>
        <w:t xml:space="preserve">     I</w:t>
      </w:r>
      <w:r>
        <w:rPr>
          <w:rFonts w:ascii="宋体" w:hAnsi="宋体" w:cs="宋体" w:hint="eastAsia"/>
          <w:sz w:val="30"/>
          <w:szCs w:val="30"/>
        </w:rPr>
        <w:t>、信息传输、软件和信息技术服务业</w:t>
      </w:r>
      <w:r>
        <w:rPr>
          <w:rFonts w:ascii="宋体" w:hAnsi="宋体" w:cs="宋体"/>
          <w:sz w:val="30"/>
          <w:szCs w:val="30"/>
        </w:rPr>
        <w:t>:</w:t>
      </w:r>
      <w:r>
        <w:rPr>
          <w:rFonts w:ascii="宋体" w:hAnsi="宋体" w:cs="宋体" w:hint="eastAsia"/>
          <w:sz w:val="30"/>
          <w:szCs w:val="30"/>
        </w:rPr>
        <w:t>电信、广播电视和卫星传输服务</w:t>
      </w:r>
      <w:r>
        <w:rPr>
          <w:rFonts w:ascii="宋体" w:hAnsi="宋体" w:cs="宋体"/>
          <w:sz w:val="30"/>
          <w:szCs w:val="30"/>
        </w:rPr>
        <w:t>(</w:t>
      </w:r>
      <w:r>
        <w:rPr>
          <w:rFonts w:ascii="宋体" w:hAnsi="宋体" w:cs="宋体" w:hint="eastAsia"/>
          <w:sz w:val="30"/>
          <w:szCs w:val="30"/>
        </w:rPr>
        <w:t>电信固定电信服务、移动电信服务、其他电信服务、广播电视传输服务、有线广播电视传输服务、无线广播电视传输服务</w:t>
      </w:r>
      <w:r>
        <w:rPr>
          <w:rFonts w:ascii="宋体" w:hAnsi="宋体" w:cs="宋体"/>
          <w:sz w:val="30"/>
          <w:szCs w:val="30"/>
        </w:rPr>
        <w:t>)</w:t>
      </w:r>
      <w:r>
        <w:rPr>
          <w:rFonts w:ascii="宋体" w:hAnsi="宋体" w:cs="宋体" w:hint="eastAsia"/>
          <w:sz w:val="30"/>
          <w:szCs w:val="30"/>
        </w:rPr>
        <w:t>、卫星传输服务</w:t>
      </w:r>
      <w:r>
        <w:rPr>
          <w:rFonts w:ascii="宋体" w:hAnsi="宋体" w:cs="宋体"/>
          <w:sz w:val="30"/>
          <w:szCs w:val="30"/>
        </w:rPr>
        <w:t>(</w:t>
      </w:r>
      <w:r>
        <w:rPr>
          <w:rFonts w:ascii="宋体" w:hAnsi="宋体" w:cs="宋体" w:hint="eastAsia"/>
          <w:sz w:val="30"/>
          <w:szCs w:val="30"/>
        </w:rPr>
        <w:t>互联网和相关服务、互联网接入及相关服务、互联网信息服务、其他互联网服务</w:t>
      </w:r>
      <w:r>
        <w:rPr>
          <w:rFonts w:ascii="宋体" w:hAnsi="宋体" w:cs="宋体"/>
          <w:sz w:val="30"/>
          <w:szCs w:val="30"/>
        </w:rPr>
        <w:t>)</w:t>
      </w:r>
      <w:r>
        <w:rPr>
          <w:rFonts w:ascii="宋体" w:hAnsi="宋体" w:cs="宋体" w:hint="eastAsia"/>
          <w:sz w:val="30"/>
          <w:szCs w:val="30"/>
        </w:rPr>
        <w:t>、软件和信息技术服务业</w:t>
      </w:r>
      <w:r>
        <w:rPr>
          <w:rFonts w:ascii="宋体" w:hAnsi="宋体" w:cs="宋体"/>
          <w:sz w:val="30"/>
          <w:szCs w:val="30"/>
        </w:rPr>
        <w:t>(</w:t>
      </w:r>
      <w:r>
        <w:rPr>
          <w:rFonts w:ascii="宋体" w:hAnsi="宋体" w:cs="宋体" w:hint="eastAsia"/>
          <w:sz w:val="30"/>
          <w:szCs w:val="30"/>
        </w:rPr>
        <w:t>软件开发、信息系统集成服务、信息技术咨询服务、数据处理和存储服务、集成电路设计、其他信息技术服务业、数字内容服务、呼叫中心、其他未列明信息技术服务业</w:t>
      </w:r>
      <w:r>
        <w:rPr>
          <w:rFonts w:ascii="宋体" w:hAnsi="宋体" w:cs="宋体"/>
          <w:sz w:val="30"/>
          <w:szCs w:val="30"/>
        </w:rPr>
        <w:t>)</w:t>
      </w:r>
      <w:r>
        <w:rPr>
          <w:rFonts w:ascii="宋体" w:hAnsi="宋体" w:cs="宋体" w:hint="eastAsia"/>
          <w:sz w:val="30"/>
          <w:szCs w:val="30"/>
        </w:rPr>
        <w:t>。</w:t>
      </w:r>
    </w:p>
    <w:p w:rsidR="00DC30A4" w:rsidRDefault="00DC30A4">
      <w:pPr>
        <w:spacing w:line="520" w:lineRule="exact"/>
        <w:rPr>
          <w:rFonts w:ascii="宋体" w:cs="宋体"/>
          <w:sz w:val="30"/>
          <w:szCs w:val="30"/>
        </w:rPr>
      </w:pPr>
      <w:r>
        <w:rPr>
          <w:rFonts w:ascii="宋体" w:hAnsi="宋体" w:cs="宋体"/>
          <w:sz w:val="30"/>
          <w:szCs w:val="30"/>
        </w:rPr>
        <w:t xml:space="preserve">     J</w:t>
      </w:r>
      <w:r>
        <w:rPr>
          <w:rFonts w:ascii="宋体" w:hAnsi="宋体" w:cs="宋体" w:hint="eastAsia"/>
          <w:sz w:val="30"/>
          <w:szCs w:val="30"/>
        </w:rPr>
        <w:t>、金融业：货币金融服务（中央银行服务、货币银行服务、非货币银行服务、金融租赁服务、财务公司、典当、其他非货币银行服务、银行监管服务）、资本市场服务（证券市场服务、证券市场管理服务、证券经纪交易服务、基金管理服务、期货市场服务、期货市场管理服务、其他期货市场服务、证券期货监管服务、资本投资服务、其他资本市场服务、）保险业（人身保险、人寿保险、健康和意外保险、财产保险、再保险、养老金、保险经纪与代理服务、保险监管服务、其他保险活动、风险和损失评估、其他未列明保险活动）、其他金融业（金融信托与管理服务、控股公司服务、非金融机构支付服务、金融信息服务、其他未列明金融业）、</w:t>
      </w:r>
    </w:p>
    <w:p w:rsidR="00DC30A4" w:rsidRDefault="00DC30A4">
      <w:pPr>
        <w:spacing w:line="520" w:lineRule="exact"/>
        <w:rPr>
          <w:rFonts w:ascii="宋体" w:cs="宋体"/>
          <w:sz w:val="30"/>
          <w:szCs w:val="30"/>
        </w:rPr>
      </w:pPr>
      <w:r>
        <w:rPr>
          <w:rFonts w:ascii="宋体" w:hAnsi="宋体" w:cs="宋体"/>
          <w:sz w:val="30"/>
          <w:szCs w:val="30"/>
        </w:rPr>
        <w:t xml:space="preserve">     K</w:t>
      </w:r>
      <w:r>
        <w:rPr>
          <w:rFonts w:ascii="宋体" w:hAnsi="宋体" w:cs="宋体" w:hint="eastAsia"/>
          <w:sz w:val="30"/>
          <w:szCs w:val="30"/>
        </w:rPr>
        <w:t>、房地产业：房地产开发经营、物业管理、房地产中介服务、自有房地产经营活动、其他房地产业。</w:t>
      </w:r>
    </w:p>
    <w:p w:rsidR="00DC30A4" w:rsidRDefault="00DC30A4">
      <w:pPr>
        <w:spacing w:line="520" w:lineRule="exact"/>
        <w:rPr>
          <w:rFonts w:ascii="宋体" w:cs="宋体"/>
          <w:sz w:val="30"/>
          <w:szCs w:val="30"/>
        </w:rPr>
      </w:pPr>
      <w:r>
        <w:rPr>
          <w:rFonts w:ascii="宋体" w:hAnsi="宋体" w:cs="宋体"/>
          <w:sz w:val="30"/>
          <w:szCs w:val="30"/>
        </w:rPr>
        <w:t xml:space="preserve">     L</w:t>
      </w:r>
      <w:r>
        <w:rPr>
          <w:rFonts w:ascii="宋体" w:hAnsi="宋体" w:cs="宋体" w:hint="eastAsia"/>
          <w:sz w:val="30"/>
          <w:szCs w:val="30"/>
        </w:rPr>
        <w:t>、租赁和商务服务业：租赁业（机械设备租赁、汽车租赁、农业机械租赁、建筑工程机械与设备租赁、计算机及通讯设备租赁、其他机械与设备租赁、文化及日用品出租、娱乐及体育设备出租、图书出租、音像制品出租、其他文化及日用品出租）、商务服务业</w:t>
      </w:r>
      <w:r>
        <w:rPr>
          <w:rFonts w:ascii="宋体" w:hAnsi="宋体" w:cs="宋体"/>
          <w:sz w:val="30"/>
          <w:szCs w:val="30"/>
        </w:rPr>
        <w:t>(</w:t>
      </w:r>
      <w:r>
        <w:rPr>
          <w:rFonts w:ascii="宋体" w:hAnsi="宋体" w:cs="宋体" w:hint="eastAsia"/>
          <w:sz w:val="30"/>
          <w:szCs w:val="30"/>
        </w:rPr>
        <w:t>企业管理服务、企业总部管理、投资与资产管理、单位后勤管理服务、其他企业管理服务、法律服务、律师及相关法律服务、公证服务、其他法律服务、咨询与调查、会计、审计及税务服务、市场调查、社会经济咨询、其他专业咨询、广告业、知识产权服务、人力资源服务、公共就业服务、职业中介服务、劳务派遣服务、其他人力资源服务、旅行社及相关服务、旅行社服务、旅游管理服务、其他旅行社相关服务、安全保护服务、安全服务、安全系统监控服务、其他安全保护服务、其他商务服务业、市场管理、会议及展览服务、包装服务、办公服务、信用服务、担保服务、其他未列明商务服务业</w:t>
      </w:r>
      <w:r>
        <w:rPr>
          <w:rFonts w:ascii="宋体" w:hAnsi="宋体" w:cs="宋体"/>
          <w:sz w:val="30"/>
          <w:szCs w:val="30"/>
        </w:rPr>
        <w:t>)</w:t>
      </w:r>
    </w:p>
    <w:p w:rsidR="00DC30A4" w:rsidRDefault="00DC30A4">
      <w:pPr>
        <w:spacing w:line="520" w:lineRule="exact"/>
        <w:rPr>
          <w:rFonts w:ascii="宋体" w:cs="宋体"/>
          <w:sz w:val="30"/>
          <w:szCs w:val="30"/>
        </w:rPr>
      </w:pPr>
      <w:r>
        <w:rPr>
          <w:rFonts w:ascii="宋体" w:hAnsi="宋体" w:cs="宋体"/>
          <w:sz w:val="30"/>
          <w:szCs w:val="30"/>
        </w:rPr>
        <w:t xml:space="preserve">     M</w:t>
      </w:r>
      <w:r>
        <w:rPr>
          <w:rFonts w:ascii="宋体" w:hAnsi="宋体" w:cs="宋体" w:hint="eastAsia"/>
          <w:sz w:val="30"/>
          <w:szCs w:val="30"/>
        </w:rPr>
        <w:t>、科学研究和技术服务业</w:t>
      </w:r>
      <w:r>
        <w:rPr>
          <w:rFonts w:ascii="宋体" w:hAnsi="宋体" w:cs="宋体"/>
          <w:sz w:val="30"/>
          <w:szCs w:val="30"/>
        </w:rPr>
        <w:t>:</w:t>
      </w:r>
      <w:r>
        <w:rPr>
          <w:rFonts w:ascii="宋体" w:hAnsi="宋体" w:cs="宋体" w:hint="eastAsia"/>
          <w:sz w:val="30"/>
          <w:szCs w:val="30"/>
        </w:rPr>
        <w:t>研究和试验发展</w:t>
      </w:r>
      <w:r>
        <w:rPr>
          <w:rFonts w:ascii="宋体" w:hAnsi="宋体" w:cs="宋体"/>
          <w:sz w:val="30"/>
          <w:szCs w:val="30"/>
        </w:rPr>
        <w:t>(</w:t>
      </w:r>
      <w:r>
        <w:rPr>
          <w:rFonts w:ascii="宋体" w:hAnsi="宋体" w:cs="宋体" w:hint="eastAsia"/>
          <w:sz w:val="30"/>
          <w:szCs w:val="30"/>
        </w:rPr>
        <w:t>自然科学研究和试验发展、工程和技术研究和试验发展、农业科学研究和试验发展、医学研究和试验发展、社会人文科学研究</w:t>
      </w:r>
      <w:r>
        <w:rPr>
          <w:rFonts w:ascii="宋体" w:hAnsi="宋体" w:cs="宋体"/>
          <w:sz w:val="30"/>
          <w:szCs w:val="30"/>
        </w:rPr>
        <w:t>)</w:t>
      </w:r>
      <w:r>
        <w:rPr>
          <w:rFonts w:ascii="宋体" w:hAnsi="宋体" w:cs="宋体" w:hint="eastAsia"/>
          <w:sz w:val="30"/>
          <w:szCs w:val="30"/>
        </w:rPr>
        <w:t>、专业技术服务业（气象服务、地震服务、海洋服务、测绘服务、质检技术服务、环境与生态监测、环境保护监测、生态监测、地质勘查、能源矿产地质勘查、固体矿产地质勘查、水、二氧化碳等矿产地质勘查、基础地质勘查、地质勘查技术服务、工程技术、工程管理服务、工程勘察设计、规划管理、其他专业技术服务业、专业化设计服务、摄影扩印服务、兽医服务、其他未列明专业技术服务业）、科技推广和应用服务业（技术推广服务、农业技术推广服务、生物技术推广服务、新材料技术推广服务、节能技术推广服务、其他技术推广服务、科技中介服务、其他科技推广和应用服务业）</w:t>
      </w:r>
    </w:p>
    <w:p w:rsidR="00DC30A4" w:rsidRDefault="00DC30A4">
      <w:pPr>
        <w:spacing w:line="520" w:lineRule="exact"/>
        <w:rPr>
          <w:rFonts w:ascii="宋体" w:cs="宋体"/>
          <w:sz w:val="30"/>
          <w:szCs w:val="30"/>
        </w:rPr>
      </w:pPr>
      <w:r>
        <w:rPr>
          <w:rFonts w:ascii="宋体" w:hAnsi="宋体" w:cs="宋体"/>
          <w:sz w:val="30"/>
          <w:szCs w:val="30"/>
        </w:rPr>
        <w:t xml:space="preserve">     N</w:t>
      </w:r>
      <w:r>
        <w:rPr>
          <w:rFonts w:ascii="宋体" w:hAnsi="宋体" w:cs="宋体" w:hint="eastAsia"/>
          <w:sz w:val="30"/>
          <w:szCs w:val="30"/>
        </w:rPr>
        <w:t>、水利、环境和公共设施管理业：水利管理业（防洪除涝设施管理、水资源管理、天然水收集与分配、水文服务、其他水利管理业）、生态保护和环境治理业（生态保护、自然保护区管理、野生动物保护、野生植物保护、其他自然保护、环境治理业、水污染治理、大气污染治理、固体废物治理、危险废物治理、放射性废物治理、其他污染治理）、公共设施管理业（市政设施管理、环境卫生管理、城乡市容管理、绿化管理、公园和游览景区管理、公园管理、游览景区管理）</w:t>
      </w:r>
    </w:p>
    <w:p w:rsidR="00DC30A4" w:rsidRDefault="00DC30A4">
      <w:pPr>
        <w:spacing w:line="520" w:lineRule="exact"/>
        <w:rPr>
          <w:rFonts w:ascii="宋体" w:cs="宋体"/>
          <w:sz w:val="30"/>
          <w:szCs w:val="30"/>
        </w:rPr>
      </w:pPr>
      <w:r>
        <w:rPr>
          <w:rFonts w:ascii="宋体" w:hAnsi="宋体" w:cs="宋体"/>
          <w:sz w:val="30"/>
          <w:szCs w:val="30"/>
        </w:rPr>
        <w:t xml:space="preserve">     O</w:t>
      </w:r>
      <w:r>
        <w:rPr>
          <w:rFonts w:ascii="宋体" w:hAnsi="宋体" w:cs="宋体" w:hint="eastAsia"/>
          <w:sz w:val="30"/>
          <w:szCs w:val="30"/>
        </w:rPr>
        <w:t>、居民服务、修理和其他服务业：居民服务业（家庭服务、托儿所服务、洗染服务、理发及美容服务、洗浴服务、保健服务、婚姻服务、殡葬服务、其他居民服务业）机动车、电子产品和日用产品修理业（汽车、摩托车修理与维护、汽车修理与维护、摩托车修理与维护、计算机和办公设备维修、计算机和辅助设备修理、通讯设备修理、其他办公设备维修、家用电器修理、家用电子产品修理、日用电器修理、其他日用产品修理业、自行车修理、鞋和皮革修理、家具和相关物品修理、其他未列明日用产品修理业）、其他服务业（清洁服务、建筑物清洁服务、其他清洁服务、其他未列明服务业）、</w:t>
      </w:r>
    </w:p>
    <w:p w:rsidR="00DC30A4" w:rsidRDefault="00DC30A4">
      <w:pPr>
        <w:spacing w:line="520" w:lineRule="exact"/>
        <w:rPr>
          <w:rFonts w:ascii="宋体" w:cs="宋体"/>
          <w:sz w:val="30"/>
          <w:szCs w:val="30"/>
        </w:rPr>
      </w:pPr>
      <w:r>
        <w:rPr>
          <w:rFonts w:ascii="宋体" w:hAnsi="宋体" w:cs="宋体"/>
          <w:sz w:val="30"/>
          <w:szCs w:val="30"/>
        </w:rPr>
        <w:t xml:space="preserve">     P</w:t>
      </w:r>
      <w:r>
        <w:rPr>
          <w:rFonts w:ascii="宋体" w:hAnsi="宋体" w:cs="宋体" w:hint="eastAsia"/>
          <w:sz w:val="30"/>
          <w:szCs w:val="30"/>
        </w:rPr>
        <w:t>、教育：学前教育、初等教育、普通小学教育、成人小学教育、中等教育、普通初中教育、职业初中教育、成人初中教育、普通高中教育、成人高中教育、中等职业学校教育、高等教育、普通高等教育、成人高等教育、特殊教育、技能培训、教育辅助及其他教育、职业技能培训、体校及体育培训、文化艺术培训、教育辅助服务、其他未列明教育</w:t>
      </w:r>
    </w:p>
    <w:p w:rsidR="00DC30A4" w:rsidRDefault="00DC30A4">
      <w:pPr>
        <w:spacing w:line="520" w:lineRule="exact"/>
        <w:rPr>
          <w:rFonts w:ascii="宋体" w:cs="宋体"/>
          <w:sz w:val="30"/>
          <w:szCs w:val="30"/>
        </w:rPr>
      </w:pPr>
      <w:r>
        <w:rPr>
          <w:rFonts w:ascii="宋体" w:hAnsi="宋体" w:cs="宋体"/>
          <w:sz w:val="30"/>
          <w:szCs w:val="30"/>
        </w:rPr>
        <w:t xml:space="preserve">     Q</w:t>
      </w:r>
      <w:r>
        <w:rPr>
          <w:rFonts w:ascii="宋体" w:hAnsi="宋体" w:cs="宋体" w:hint="eastAsia"/>
          <w:sz w:val="30"/>
          <w:szCs w:val="30"/>
        </w:rPr>
        <w:t>、卫生和社会工作：卫生（医院、综合医院、中医医院、中西医结合医院、民族医院、专科医院、疗养院、社区医疗与卫生院、社区卫生服务中心（站）、街道卫生院、乡镇卫生院、门诊部（所）、计划生育技术服务活动、妇幼保健院（所、站）、专科疾病防治院（所、站）、疾病预防控制中心、其他卫生活动）、社会工作（提供住宿社会工作、干部休养所、护理机构服务、精神康复服务、老年人、残疾人养护服务、孤残儿童收养和庇护服务、其他提供住宿社会救助、不提供住宿社会工作、社会看护与帮助服务、其他不提供住宿社会工作）</w:t>
      </w:r>
    </w:p>
    <w:p w:rsidR="00DC30A4" w:rsidRDefault="00DC30A4">
      <w:pPr>
        <w:spacing w:line="520" w:lineRule="exact"/>
        <w:rPr>
          <w:rFonts w:ascii="宋体" w:cs="宋体"/>
          <w:sz w:val="30"/>
          <w:szCs w:val="30"/>
        </w:rPr>
      </w:pPr>
      <w:r>
        <w:rPr>
          <w:rFonts w:ascii="宋体" w:hAnsi="宋体" w:cs="宋体"/>
          <w:sz w:val="30"/>
          <w:szCs w:val="30"/>
        </w:rPr>
        <w:t xml:space="preserve">     R</w:t>
      </w:r>
      <w:r>
        <w:rPr>
          <w:rFonts w:ascii="宋体" w:hAnsi="宋体" w:cs="宋体" w:hint="eastAsia"/>
          <w:sz w:val="30"/>
          <w:szCs w:val="30"/>
        </w:rPr>
        <w:t>、文化、体育和娱乐业：新闻和出版业（新闻业、出版业、图书出版、报纸出版、期刊出版、音像制品出版、电子出版物出版、其他出版业）、广播、电视、电影和影视录音制作业（广播、电视、电影和影视节目制作、电影和影视节目发行电影放映、录音制作）、文化艺术业（文艺创作与表演、艺术表演场馆、图书馆与档案馆、文物及非物质文化遗产保护、博物馆、烈士陵园、纪念馆、群众文化活动、其他文化艺术业）、体育（体育组织、体育场馆、休闲健身活动、其他体育）、娱乐业（室内娱乐活动、歌舞厅娱乐活动、电子游艺厅娱乐活动、网吧活动、其他室内娱乐活动、游乐园、彩票活动、文化、娱乐、体育经纪代理、文化娱乐经纪人、体育经纪人、其他文化艺术经纪代理、其他娱乐业）</w:t>
      </w:r>
    </w:p>
    <w:p w:rsidR="00DC30A4" w:rsidRDefault="00DC30A4">
      <w:pPr>
        <w:spacing w:line="520" w:lineRule="exact"/>
        <w:rPr>
          <w:rFonts w:ascii="宋体" w:cs="宋体"/>
          <w:sz w:val="30"/>
          <w:szCs w:val="30"/>
        </w:rPr>
      </w:pPr>
      <w:r>
        <w:rPr>
          <w:rFonts w:ascii="宋体" w:hAnsi="宋体" w:cs="宋体"/>
          <w:sz w:val="30"/>
          <w:szCs w:val="30"/>
        </w:rPr>
        <w:t xml:space="preserve">     S</w:t>
      </w:r>
      <w:r>
        <w:rPr>
          <w:rFonts w:ascii="宋体" w:hAnsi="宋体" w:cs="宋体" w:hint="eastAsia"/>
          <w:sz w:val="30"/>
          <w:szCs w:val="30"/>
        </w:rPr>
        <w:t>、公共管理、社会保障和社会组织：中国共产党机关、国家机构（国家权力机构、国家行政机构、综合事务管理机构、对外事务管理机构、公共安全管理机构、社会事务管理机构、经济事务管理机构、行政监督检查机构、人民法院、人民检察院、其他国家机构）、人民政协、民主党派、社会保障、群众团体、社会团体和其他成员组织（群众团体、工会、妇联、共青团、其他群众团体、社会团体、专业性团体、行业性团体、其他社会团体、基金会、宗教组织、基层群众自治组织：社区自治组织、村民自治组织）</w:t>
      </w:r>
    </w:p>
    <w:p w:rsidR="00DC30A4" w:rsidRDefault="00DC30A4">
      <w:pPr>
        <w:spacing w:line="520" w:lineRule="exact"/>
        <w:rPr>
          <w:rFonts w:ascii="宋体" w:cs="宋体"/>
          <w:sz w:val="30"/>
          <w:szCs w:val="30"/>
        </w:rPr>
      </w:pPr>
      <w:r>
        <w:rPr>
          <w:rFonts w:ascii="宋体" w:hAnsi="宋体" w:cs="宋体"/>
          <w:sz w:val="30"/>
          <w:szCs w:val="30"/>
        </w:rPr>
        <w:t xml:space="preserve">     T</w:t>
      </w:r>
      <w:r>
        <w:rPr>
          <w:rFonts w:ascii="宋体" w:hAnsi="宋体" w:cs="宋体" w:hint="eastAsia"/>
          <w:sz w:val="30"/>
          <w:szCs w:val="30"/>
        </w:rPr>
        <w:t>、国际组织：指联合国和其他国际组织驻我国境内机构等的活动。</w:t>
      </w:r>
    </w:p>
    <w:p w:rsidR="00DC30A4" w:rsidRDefault="00DC30A4">
      <w:pPr>
        <w:pStyle w:val="NormalWeb"/>
        <w:widowControl/>
        <w:shd w:val="clear" w:color="auto" w:fill="FFFFFF"/>
        <w:spacing w:beforeAutospacing="0" w:after="180" w:afterAutospacing="0" w:line="450" w:lineRule="atLeast"/>
        <w:rPr>
          <w:rFonts w:ascii="宋体" w:cs="宋体"/>
          <w:sz w:val="32"/>
          <w:szCs w:val="32"/>
        </w:rPr>
      </w:pPr>
      <w:r>
        <w:rPr>
          <w:rFonts w:ascii="宋体" w:hAnsi="宋体" w:cs="宋体"/>
          <w:sz w:val="30"/>
          <w:szCs w:val="30"/>
        </w:rPr>
        <w:t xml:space="preserve">   </w:t>
      </w:r>
      <w:r>
        <w:rPr>
          <w:rFonts w:ascii="宋体" w:hAnsi="宋体" w:cs="宋体"/>
          <w:sz w:val="32"/>
          <w:szCs w:val="32"/>
        </w:rPr>
        <w:t xml:space="preserve"> 5</w:t>
      </w:r>
      <w:r>
        <w:rPr>
          <w:rFonts w:ascii="宋体" w:hAnsi="宋体" w:cs="宋体" w:hint="eastAsia"/>
          <w:sz w:val="32"/>
          <w:szCs w:val="32"/>
        </w:rPr>
        <w:t>、基层工会类型：</w:t>
      </w:r>
      <w:r>
        <w:rPr>
          <w:rFonts w:ascii="宋体" w:hAnsi="宋体" w:cs="宋体" w:hint="eastAsia"/>
          <w:color w:val="333333"/>
          <w:sz w:val="32"/>
          <w:szCs w:val="32"/>
          <w:shd w:val="clear" w:color="auto" w:fill="FFFFFF"/>
        </w:rPr>
        <w:t>企业、事业单位、机关有会员二十五人以上的，应当建立基层工会委员会</w:t>
      </w:r>
      <w:r>
        <w:rPr>
          <w:rFonts w:ascii="宋体" w:hAnsi="宋体" w:cs="宋体"/>
          <w:color w:val="333333"/>
          <w:sz w:val="32"/>
          <w:szCs w:val="32"/>
          <w:shd w:val="clear" w:color="auto" w:fill="FFFFFF"/>
        </w:rPr>
        <w:t>;</w:t>
      </w:r>
      <w:r>
        <w:rPr>
          <w:rFonts w:ascii="宋体" w:hAnsi="宋体" w:cs="宋体" w:hint="eastAsia"/>
          <w:color w:val="333333"/>
          <w:sz w:val="32"/>
          <w:szCs w:val="32"/>
          <w:shd w:val="clear" w:color="auto" w:fill="FFFFFF"/>
        </w:rPr>
        <w:t>不足二十五人的，可以单独建立基层工会委员会，也可以由两个以上单位的会员联合建立基层工会委员会；企业职工较多的乡镇、城市街道，可以建立基层工会的联合会；县（区）级以上地方建立地方各级总工会。同一行业或者性质相近的几个行业，可以根据需要建立全国的或者地方的产业工会。（选自《</w:t>
      </w:r>
      <w:r>
        <w:rPr>
          <w:rFonts w:ascii="宋体" w:hAnsi="宋体" w:cs="宋体" w:hint="eastAsia"/>
          <w:color w:val="000000"/>
          <w:sz w:val="32"/>
          <w:szCs w:val="32"/>
          <w:shd w:val="clear" w:color="auto" w:fill="FFFFFF"/>
        </w:rPr>
        <w:t>中华人民共和国工会法</w:t>
      </w:r>
      <w:r>
        <w:rPr>
          <w:rFonts w:ascii="宋体" w:hAnsi="宋体" w:cs="宋体" w:hint="eastAsia"/>
          <w:color w:val="333333"/>
          <w:sz w:val="32"/>
          <w:szCs w:val="32"/>
          <w:shd w:val="clear" w:color="auto" w:fill="FFFFFF"/>
        </w:rPr>
        <w:t>》第十条）</w:t>
      </w:r>
    </w:p>
    <w:p w:rsidR="00DC30A4" w:rsidRDefault="00DC30A4">
      <w:pPr>
        <w:spacing w:line="520" w:lineRule="exact"/>
        <w:rPr>
          <w:rFonts w:ascii="宋体" w:cs="宋体"/>
          <w:b/>
          <w:sz w:val="32"/>
          <w:szCs w:val="32"/>
        </w:rPr>
      </w:pPr>
      <w:r>
        <w:rPr>
          <w:rFonts w:ascii="宋体" w:hAnsi="宋体" w:cs="宋体"/>
          <w:sz w:val="32"/>
          <w:szCs w:val="32"/>
        </w:rPr>
        <w:t xml:space="preserve">  </w:t>
      </w:r>
      <w:r>
        <w:rPr>
          <w:rFonts w:ascii="宋体" w:hAnsi="宋体" w:cs="宋体"/>
          <w:b/>
          <w:sz w:val="32"/>
          <w:szCs w:val="32"/>
        </w:rPr>
        <w:t xml:space="preserve">  </w:t>
      </w:r>
      <w:r>
        <w:rPr>
          <w:rFonts w:ascii="宋体" w:hAnsi="宋体" w:cs="宋体" w:hint="eastAsia"/>
          <w:b/>
          <w:sz w:val="32"/>
          <w:szCs w:val="32"/>
        </w:rPr>
        <w:t>二、工会会员登记表</w:t>
      </w:r>
    </w:p>
    <w:p w:rsidR="00DC30A4" w:rsidRDefault="00DC30A4">
      <w:pPr>
        <w:spacing w:line="520" w:lineRule="exact"/>
        <w:rPr>
          <w:rFonts w:ascii="宋体" w:cs="宋体"/>
          <w:sz w:val="32"/>
          <w:szCs w:val="32"/>
        </w:rPr>
      </w:pPr>
      <w:r>
        <w:rPr>
          <w:rFonts w:ascii="宋体" w:hAnsi="宋体" w:cs="宋体"/>
          <w:sz w:val="32"/>
          <w:szCs w:val="32"/>
        </w:rPr>
        <w:t xml:space="preserve">    1</w:t>
      </w:r>
      <w:r>
        <w:rPr>
          <w:rFonts w:ascii="宋体" w:hAnsi="宋体" w:cs="宋体" w:hint="eastAsia"/>
          <w:sz w:val="32"/>
          <w:szCs w:val="32"/>
        </w:rPr>
        <w:t>、就业状况：已实行社会化管理的退休人员</w:t>
      </w:r>
      <w:r>
        <w:rPr>
          <w:rFonts w:ascii="宋体" w:cs="宋体"/>
          <w:sz w:val="32"/>
          <w:szCs w:val="32"/>
        </w:rPr>
        <w:t>,</w:t>
      </w:r>
      <w:r>
        <w:rPr>
          <w:rFonts w:ascii="宋体" w:hAnsi="宋体" w:cs="宋体" w:hint="eastAsia"/>
          <w:sz w:val="32"/>
          <w:szCs w:val="32"/>
        </w:rPr>
        <w:t>不纳入采集范围。</w:t>
      </w:r>
    </w:p>
    <w:p w:rsidR="00DC30A4" w:rsidRDefault="00DC30A4">
      <w:pPr>
        <w:spacing w:line="520" w:lineRule="exact"/>
        <w:rPr>
          <w:rFonts w:ascii="宋体" w:cs="宋体"/>
          <w:sz w:val="32"/>
          <w:szCs w:val="32"/>
        </w:rPr>
      </w:pPr>
      <w:r>
        <w:rPr>
          <w:rFonts w:ascii="宋体" w:hAnsi="宋体" w:cs="宋体"/>
          <w:sz w:val="32"/>
          <w:szCs w:val="32"/>
        </w:rPr>
        <w:t xml:space="preserve">    2</w:t>
      </w:r>
      <w:r>
        <w:rPr>
          <w:rFonts w:ascii="宋体" w:hAnsi="宋体" w:cs="宋体" w:hint="eastAsia"/>
          <w:sz w:val="32"/>
          <w:szCs w:val="32"/>
        </w:rPr>
        <w:t>、户籍类型：</w:t>
      </w:r>
    </w:p>
    <w:p w:rsidR="00DC30A4" w:rsidRDefault="00DC30A4">
      <w:pPr>
        <w:spacing w:line="520" w:lineRule="exact"/>
        <w:rPr>
          <w:rFonts w:ascii="宋体" w:cs="宋体"/>
          <w:sz w:val="32"/>
          <w:szCs w:val="32"/>
        </w:rPr>
      </w:pPr>
      <w:r>
        <w:rPr>
          <w:rFonts w:ascii="宋体" w:hAnsi="宋体" w:cs="宋体"/>
          <w:sz w:val="32"/>
          <w:szCs w:val="32"/>
        </w:rPr>
        <w:t xml:space="preserve">    A</w:t>
      </w:r>
      <w:r>
        <w:rPr>
          <w:rFonts w:ascii="宋体" w:hAnsi="宋体" w:cs="宋体" w:hint="eastAsia"/>
          <w:sz w:val="32"/>
          <w:szCs w:val="32"/>
        </w:rPr>
        <w:t>、</w:t>
      </w:r>
      <w:r>
        <w:rPr>
          <w:rFonts w:ascii="宋体" w:hAnsi="宋体" w:cs="宋体"/>
          <w:sz w:val="32"/>
          <w:szCs w:val="32"/>
        </w:rPr>
        <w:t xml:space="preserve"> </w:t>
      </w:r>
      <w:r>
        <w:rPr>
          <w:rFonts w:ascii="宋体" w:hAnsi="宋体" w:cs="宋体" w:hint="eastAsia"/>
          <w:sz w:val="32"/>
          <w:szCs w:val="32"/>
        </w:rPr>
        <w:t>常住（户籍）：是指当事人最新的户口本首页“住址”一栏登记的所在地对应的户籍（每个公民只能在一个常住户口所在地登记为常住人口）；</w:t>
      </w:r>
    </w:p>
    <w:p w:rsidR="00DC30A4" w:rsidRDefault="00DC30A4">
      <w:pPr>
        <w:spacing w:line="520" w:lineRule="exact"/>
        <w:rPr>
          <w:rFonts w:ascii="宋体" w:cs="宋体"/>
          <w:sz w:val="32"/>
          <w:szCs w:val="32"/>
        </w:rPr>
      </w:pPr>
      <w:r>
        <w:rPr>
          <w:rFonts w:ascii="宋体" w:hAnsi="宋体" w:cs="宋体"/>
          <w:sz w:val="32"/>
          <w:szCs w:val="32"/>
        </w:rPr>
        <w:t xml:space="preserve">    B</w:t>
      </w:r>
      <w:r>
        <w:rPr>
          <w:rFonts w:ascii="宋体" w:hAnsi="宋体" w:cs="宋体" w:hint="eastAsia"/>
          <w:sz w:val="32"/>
          <w:szCs w:val="32"/>
        </w:rPr>
        <w:t>、</w:t>
      </w:r>
      <w:r>
        <w:rPr>
          <w:rFonts w:ascii="宋体" w:hAnsi="宋体" w:cs="宋体"/>
          <w:sz w:val="32"/>
          <w:szCs w:val="32"/>
        </w:rPr>
        <w:t xml:space="preserve"> </w:t>
      </w:r>
      <w:r>
        <w:rPr>
          <w:rFonts w:ascii="宋体" w:hAnsi="宋体" w:cs="宋体" w:hint="eastAsia"/>
          <w:sz w:val="32"/>
          <w:szCs w:val="32"/>
        </w:rPr>
        <w:t>常住（非户籍）：是指当事人离开户口本上的地址，在其他地方居住。</w:t>
      </w:r>
    </w:p>
    <w:p w:rsidR="00DC30A4" w:rsidRDefault="00DC30A4">
      <w:pPr>
        <w:spacing w:line="520" w:lineRule="exact"/>
        <w:rPr>
          <w:rFonts w:ascii="宋体" w:cs="宋体"/>
          <w:sz w:val="32"/>
          <w:szCs w:val="32"/>
        </w:rPr>
      </w:pPr>
      <w:r>
        <w:rPr>
          <w:rFonts w:ascii="宋体" w:hAnsi="宋体" w:cs="宋体"/>
          <w:sz w:val="32"/>
          <w:szCs w:val="32"/>
        </w:rPr>
        <w:t xml:space="preserve">    C</w:t>
      </w:r>
      <w:r>
        <w:rPr>
          <w:rFonts w:ascii="宋体" w:hAnsi="宋体" w:cs="宋体" w:hint="eastAsia"/>
          <w:sz w:val="32"/>
          <w:szCs w:val="32"/>
        </w:rPr>
        <w:t>、住外辖区（户籍）</w:t>
      </w:r>
      <w:r>
        <w:rPr>
          <w:rFonts w:ascii="宋体" w:hAnsi="宋体" w:cs="宋体"/>
          <w:sz w:val="32"/>
          <w:szCs w:val="32"/>
        </w:rPr>
        <w:t>:</w:t>
      </w:r>
      <w:r>
        <w:rPr>
          <w:rFonts w:ascii="宋体" w:hAnsi="宋体" w:cs="宋体" w:hint="eastAsia"/>
          <w:sz w:val="32"/>
          <w:szCs w:val="32"/>
        </w:rPr>
        <w:t>是指在本市其他辖区居住，不在户籍所在辖区居住。</w:t>
      </w:r>
      <w:bookmarkStart w:id="0" w:name="_GoBack"/>
      <w:bookmarkEnd w:id="0"/>
    </w:p>
    <w:p w:rsidR="00DC30A4" w:rsidRDefault="00DC30A4">
      <w:pPr>
        <w:spacing w:line="520" w:lineRule="exact"/>
        <w:rPr>
          <w:rFonts w:ascii="宋体" w:cs="宋体"/>
          <w:sz w:val="32"/>
          <w:szCs w:val="32"/>
        </w:rPr>
      </w:pPr>
      <w:r>
        <w:rPr>
          <w:rFonts w:ascii="宋体" w:hAnsi="宋体" w:cs="宋体"/>
          <w:sz w:val="32"/>
          <w:szCs w:val="32"/>
        </w:rPr>
        <w:t xml:space="preserve">    D</w:t>
      </w:r>
      <w:r>
        <w:rPr>
          <w:rFonts w:ascii="宋体" w:hAnsi="宋体" w:cs="宋体" w:hint="eastAsia"/>
          <w:sz w:val="32"/>
          <w:szCs w:val="32"/>
        </w:rPr>
        <w:t>、常外出（不在本市）是指常去外市居住，不在户籍所在市居住。</w:t>
      </w:r>
    </w:p>
    <w:p w:rsidR="00DC30A4" w:rsidRDefault="00DC30A4">
      <w:pPr>
        <w:spacing w:line="520" w:lineRule="exact"/>
        <w:rPr>
          <w:rFonts w:ascii="宋体" w:cs="宋体"/>
          <w:sz w:val="30"/>
          <w:szCs w:val="30"/>
        </w:rPr>
      </w:pPr>
      <w:r>
        <w:rPr>
          <w:rFonts w:ascii="宋体" w:hAnsi="宋体" w:cs="宋体"/>
          <w:sz w:val="30"/>
          <w:szCs w:val="30"/>
        </w:rPr>
        <w:t xml:space="preserve">    3</w:t>
      </w:r>
      <w:r>
        <w:rPr>
          <w:rFonts w:ascii="宋体" w:hAnsi="宋体" w:cs="宋体" w:hint="eastAsia"/>
          <w:sz w:val="30"/>
          <w:szCs w:val="30"/>
        </w:rPr>
        <w:t>、工会特殊项标识：每名工会会员必须选择填写，选择荣誉称号项目必须是市级或市级以上的会员（若同时获得几个荣誉则填写最高级别荣誉），普通会员选择填写“普通职工”，担任单位行政职务且不担任工会职务的会员填写“工会兼职干部”，并在备注栏填写该会员所兼行政职务，若没有选择“工会兼职干部”选项，备注栏不用填写。</w:t>
      </w:r>
    </w:p>
    <w:p w:rsidR="00DC30A4" w:rsidRDefault="00DC30A4">
      <w:pPr>
        <w:spacing w:line="520" w:lineRule="exact"/>
        <w:rPr>
          <w:rFonts w:ascii="宋体" w:cs="宋体"/>
          <w:sz w:val="30"/>
          <w:szCs w:val="30"/>
        </w:rPr>
      </w:pPr>
      <w:r>
        <w:rPr>
          <w:rFonts w:ascii="宋体" w:hAnsi="宋体" w:cs="宋体"/>
          <w:sz w:val="30"/>
          <w:szCs w:val="30"/>
        </w:rPr>
        <w:t xml:space="preserve">    4</w:t>
      </w:r>
      <w:r>
        <w:rPr>
          <w:rFonts w:ascii="宋体" w:hAnsi="宋体" w:cs="宋体" w:hint="eastAsia"/>
          <w:sz w:val="30"/>
          <w:szCs w:val="30"/>
        </w:rPr>
        <w:t>、技术等级：国务院各产业部门依法制订的，用以衡量技术工人技术业务水平和工作能力并据以确定其技术等级的统一尺度。</w:t>
      </w:r>
      <w:r>
        <w:rPr>
          <w:rFonts w:ascii="宋体" w:hAnsi="宋体" w:cs="宋体" w:hint="eastAsia"/>
          <w:b/>
          <w:bCs/>
          <w:sz w:val="30"/>
          <w:szCs w:val="30"/>
        </w:rPr>
        <w:t>不是技术工人的会员选择“其他”。</w:t>
      </w:r>
      <w:r>
        <w:rPr>
          <w:rFonts w:ascii="宋体" w:hAnsi="宋体" w:cs="宋体"/>
          <w:b/>
          <w:bCs/>
          <w:sz w:val="30"/>
          <w:szCs w:val="30"/>
        </w:rPr>
        <w:t xml:space="preserve"> </w:t>
      </w:r>
    </w:p>
    <w:p w:rsidR="00DC30A4" w:rsidRDefault="00DC30A4">
      <w:pPr>
        <w:spacing w:line="520" w:lineRule="exact"/>
        <w:rPr>
          <w:rFonts w:ascii="宋体" w:cs="宋体"/>
          <w:sz w:val="30"/>
          <w:szCs w:val="30"/>
        </w:rPr>
      </w:pPr>
      <w:r>
        <w:rPr>
          <w:rFonts w:ascii="宋体" w:hAnsi="宋体" w:cs="宋体"/>
          <w:sz w:val="30"/>
          <w:szCs w:val="30"/>
        </w:rPr>
        <w:t xml:space="preserve">    5</w:t>
      </w:r>
      <w:r>
        <w:rPr>
          <w:rFonts w:ascii="宋体" w:hAnsi="宋体" w:cs="宋体" w:hint="eastAsia"/>
          <w:sz w:val="30"/>
          <w:szCs w:val="30"/>
        </w:rPr>
        <w:t>、会籍变化类别：</w:t>
      </w:r>
    </w:p>
    <w:p w:rsidR="00DC30A4" w:rsidRDefault="00DC30A4">
      <w:pPr>
        <w:spacing w:line="520" w:lineRule="exact"/>
        <w:rPr>
          <w:rFonts w:ascii="宋体" w:cs="宋体"/>
          <w:sz w:val="30"/>
          <w:szCs w:val="30"/>
        </w:rPr>
      </w:pPr>
      <w:r>
        <w:rPr>
          <w:rFonts w:ascii="宋体" w:hAnsi="宋体" w:cs="宋体"/>
          <w:sz w:val="30"/>
          <w:szCs w:val="30"/>
        </w:rPr>
        <w:t xml:space="preserve">    A</w:t>
      </w:r>
      <w:r>
        <w:rPr>
          <w:rFonts w:ascii="宋体" w:hAnsi="宋体" w:cs="宋体" w:hint="eastAsia"/>
          <w:sz w:val="30"/>
          <w:szCs w:val="30"/>
        </w:rPr>
        <w:t>、入会：加入工会组织。</w:t>
      </w:r>
    </w:p>
    <w:p w:rsidR="00DC30A4" w:rsidRDefault="00DC30A4">
      <w:pPr>
        <w:spacing w:line="520" w:lineRule="exact"/>
        <w:rPr>
          <w:rFonts w:ascii="宋体" w:cs="宋体"/>
          <w:sz w:val="30"/>
          <w:szCs w:val="30"/>
        </w:rPr>
      </w:pPr>
      <w:r>
        <w:rPr>
          <w:rFonts w:ascii="宋体" w:hAnsi="宋体" w:cs="宋体"/>
          <w:sz w:val="30"/>
          <w:szCs w:val="30"/>
        </w:rPr>
        <w:t xml:space="preserve">    B</w:t>
      </w:r>
      <w:r>
        <w:rPr>
          <w:rFonts w:ascii="宋体" w:hAnsi="宋体" w:cs="宋体" w:hint="eastAsia"/>
          <w:sz w:val="30"/>
          <w:szCs w:val="30"/>
        </w:rPr>
        <w:t>、转入：会员劳动</w:t>
      </w:r>
      <w:r>
        <w:rPr>
          <w:rFonts w:ascii="宋体" w:hAnsi="宋体" w:cs="宋体"/>
          <w:sz w:val="30"/>
          <w:szCs w:val="30"/>
        </w:rPr>
        <w:t>(</w:t>
      </w:r>
      <w:r>
        <w:rPr>
          <w:rFonts w:ascii="宋体" w:hAnsi="宋体" w:cs="宋体" w:hint="eastAsia"/>
          <w:sz w:val="30"/>
          <w:szCs w:val="30"/>
        </w:rPr>
        <w:t>工作</w:t>
      </w:r>
      <w:r>
        <w:rPr>
          <w:rFonts w:ascii="宋体" w:hAnsi="宋体" w:cs="宋体"/>
          <w:sz w:val="30"/>
          <w:szCs w:val="30"/>
        </w:rPr>
        <w:t>)</w:t>
      </w:r>
      <w:r>
        <w:rPr>
          <w:rFonts w:ascii="宋体" w:hAnsi="宋体" w:cs="宋体" w:hint="eastAsia"/>
          <w:sz w:val="30"/>
          <w:szCs w:val="30"/>
        </w:rPr>
        <w:t>关系发生变化后，新的用人单位工会组织应当予以登记接纳。</w:t>
      </w:r>
    </w:p>
    <w:p w:rsidR="00DC30A4" w:rsidRDefault="00DC30A4">
      <w:pPr>
        <w:spacing w:line="520" w:lineRule="exact"/>
        <w:rPr>
          <w:rFonts w:ascii="宋体" w:cs="宋体"/>
          <w:sz w:val="30"/>
          <w:szCs w:val="30"/>
        </w:rPr>
      </w:pPr>
      <w:r>
        <w:rPr>
          <w:rFonts w:ascii="宋体" w:hAnsi="宋体" w:cs="宋体"/>
          <w:sz w:val="30"/>
          <w:szCs w:val="30"/>
        </w:rPr>
        <w:t xml:space="preserve">    C</w:t>
      </w:r>
      <w:r>
        <w:rPr>
          <w:rFonts w:ascii="宋体" w:hAnsi="宋体" w:cs="宋体" w:hint="eastAsia"/>
          <w:sz w:val="30"/>
          <w:szCs w:val="30"/>
        </w:rPr>
        <w:t>、保留：会员失业后，由原用人单位办理会员保留会籍手续；其重新就业后，由本人及时与新用人单位接转会员组织关系。</w:t>
      </w:r>
    </w:p>
    <w:p w:rsidR="00DC30A4" w:rsidRDefault="00DC30A4">
      <w:pPr>
        <w:spacing w:line="520" w:lineRule="exact"/>
        <w:rPr>
          <w:rFonts w:ascii="宋体" w:cs="宋体"/>
          <w:sz w:val="30"/>
          <w:szCs w:val="30"/>
        </w:rPr>
      </w:pPr>
      <w:r>
        <w:rPr>
          <w:rFonts w:ascii="宋体" w:hAnsi="宋体" w:cs="宋体"/>
          <w:sz w:val="30"/>
          <w:szCs w:val="30"/>
        </w:rPr>
        <w:t xml:space="preserve">    D</w:t>
      </w:r>
      <w:r>
        <w:rPr>
          <w:rFonts w:ascii="宋体" w:hAnsi="宋体" w:cs="宋体" w:hint="eastAsia"/>
          <w:sz w:val="30"/>
          <w:szCs w:val="30"/>
        </w:rPr>
        <w:t>、转出：已经与用人单位解除劳动</w:t>
      </w:r>
      <w:r>
        <w:rPr>
          <w:rFonts w:ascii="宋体" w:hAnsi="宋体" w:cs="宋体"/>
          <w:sz w:val="30"/>
          <w:szCs w:val="30"/>
        </w:rPr>
        <w:t>(</w:t>
      </w:r>
      <w:r>
        <w:rPr>
          <w:rFonts w:ascii="宋体" w:hAnsi="宋体" w:cs="宋体" w:hint="eastAsia"/>
          <w:sz w:val="30"/>
          <w:szCs w:val="30"/>
        </w:rPr>
        <w:t>工作</w:t>
      </w:r>
      <w:r>
        <w:rPr>
          <w:rFonts w:ascii="宋体" w:hAnsi="宋体" w:cs="宋体"/>
          <w:sz w:val="30"/>
          <w:szCs w:val="30"/>
        </w:rPr>
        <w:t>)</w:t>
      </w:r>
      <w:r>
        <w:rPr>
          <w:rFonts w:ascii="宋体" w:hAnsi="宋体" w:cs="宋体" w:hint="eastAsia"/>
          <w:sz w:val="30"/>
          <w:szCs w:val="30"/>
        </w:rPr>
        <w:t>关系并已实现再就业的会员，其会员组织关系应转入新的用人单位工会组织；如其再就业的单位尚未建立工会组织，其会员组织关系原则上应暂时保留在会员居住地工会组织，待其再就业的单位建立工会组织后，再办理会员组织关系接转手续。</w:t>
      </w:r>
    </w:p>
    <w:p w:rsidR="00DC30A4" w:rsidRDefault="00DC30A4">
      <w:pPr>
        <w:spacing w:line="520" w:lineRule="exact"/>
        <w:rPr>
          <w:rFonts w:ascii="宋体" w:cs="宋体"/>
          <w:sz w:val="30"/>
          <w:szCs w:val="30"/>
        </w:rPr>
      </w:pPr>
      <w:r>
        <w:rPr>
          <w:rFonts w:ascii="宋体" w:hAnsi="宋体" w:cs="宋体"/>
          <w:sz w:val="30"/>
          <w:szCs w:val="30"/>
        </w:rPr>
        <w:t xml:space="preserve">    </w:t>
      </w:r>
      <w:r>
        <w:rPr>
          <w:rFonts w:ascii="宋体" w:hAnsi="宋体" w:cs="宋体" w:hint="eastAsia"/>
          <w:sz w:val="30"/>
          <w:szCs w:val="30"/>
        </w:rPr>
        <w:t>进城务工人员入会后与用人单位解除劳动关系，暂时没有找到工作的，可以保留会籍，停缴工会会费，会员关系可挂在暂住地开发区、乡镇、街道、社区工会，重新就业的，凭《工会会员证》与新的用人单位工会续接会员组织关系。</w:t>
      </w:r>
    </w:p>
    <w:p w:rsidR="00DC30A4" w:rsidRDefault="00DC30A4">
      <w:pPr>
        <w:spacing w:line="520" w:lineRule="exact"/>
        <w:rPr>
          <w:rFonts w:ascii="宋体" w:cs="宋体"/>
          <w:sz w:val="30"/>
          <w:szCs w:val="30"/>
        </w:rPr>
      </w:pPr>
      <w:r>
        <w:rPr>
          <w:rFonts w:ascii="宋体" w:hAnsi="宋体" w:cs="宋体"/>
          <w:sz w:val="30"/>
          <w:szCs w:val="30"/>
        </w:rPr>
        <w:t xml:space="preserve">    7</w:t>
      </w:r>
      <w:r>
        <w:rPr>
          <w:rFonts w:ascii="宋体" w:hAnsi="宋体" w:cs="宋体" w:hint="eastAsia"/>
          <w:sz w:val="30"/>
          <w:szCs w:val="30"/>
        </w:rPr>
        <w:t>、会籍变化日期：根据会籍变化类别所发生的时间，据实填写。</w:t>
      </w:r>
    </w:p>
    <w:p w:rsidR="00DC30A4" w:rsidRDefault="00DC30A4">
      <w:pPr>
        <w:spacing w:line="520" w:lineRule="exact"/>
        <w:ind w:firstLine="600"/>
        <w:rPr>
          <w:rFonts w:ascii="宋体" w:cs="宋体"/>
          <w:sz w:val="30"/>
          <w:szCs w:val="30"/>
        </w:rPr>
      </w:pPr>
      <w:r>
        <w:rPr>
          <w:rFonts w:ascii="宋体" w:hAnsi="宋体" w:cs="宋体"/>
          <w:sz w:val="30"/>
          <w:szCs w:val="30"/>
        </w:rPr>
        <w:t>8</w:t>
      </w:r>
      <w:r>
        <w:rPr>
          <w:rFonts w:ascii="宋体" w:hAnsi="宋体" w:cs="宋体" w:hint="eastAsia"/>
          <w:sz w:val="30"/>
          <w:szCs w:val="30"/>
        </w:rPr>
        <w:t>、会籍变化原因</w:t>
      </w:r>
      <w:r>
        <w:rPr>
          <w:rFonts w:ascii="宋体" w:hAnsi="宋体" w:cs="宋体"/>
          <w:sz w:val="30"/>
          <w:szCs w:val="30"/>
        </w:rPr>
        <w:t>:</w:t>
      </w:r>
      <w:r>
        <w:rPr>
          <w:rFonts w:ascii="宋体" w:hAnsi="宋体" w:cs="宋体" w:hint="eastAsia"/>
          <w:sz w:val="30"/>
          <w:szCs w:val="30"/>
        </w:rPr>
        <w:t>根据会籍变化类别所发生的类别，据实填写</w:t>
      </w:r>
      <w:r>
        <w:rPr>
          <w:rFonts w:ascii="宋体" w:cs="宋体"/>
          <w:sz w:val="30"/>
          <w:szCs w:val="30"/>
        </w:rPr>
        <w:t>.</w:t>
      </w:r>
      <w:r>
        <w:rPr>
          <w:rFonts w:ascii="宋体" w:hAnsi="宋体" w:cs="宋体" w:hint="eastAsia"/>
          <w:sz w:val="30"/>
          <w:szCs w:val="30"/>
        </w:rPr>
        <w:t>例如：“会籍变化类别”下拉框选择“入会”，“会籍变化原因”必须选择“取得会籍”。</w:t>
      </w:r>
    </w:p>
    <w:p w:rsidR="00DC30A4" w:rsidRDefault="00DC30A4">
      <w:pPr>
        <w:spacing w:line="520" w:lineRule="exact"/>
        <w:ind w:firstLine="600"/>
        <w:rPr>
          <w:rFonts w:ascii="宋体" w:cs="宋体"/>
          <w:sz w:val="30"/>
          <w:szCs w:val="30"/>
        </w:rPr>
      </w:pPr>
      <w:r>
        <w:rPr>
          <w:rFonts w:ascii="宋体" w:hAnsi="宋体" w:cs="宋体" w:hint="eastAsia"/>
          <w:sz w:val="30"/>
          <w:szCs w:val="30"/>
        </w:rPr>
        <w:t>三、其他</w:t>
      </w:r>
    </w:p>
    <w:p w:rsidR="00DC30A4" w:rsidRDefault="00DC30A4">
      <w:pPr>
        <w:spacing w:line="520" w:lineRule="exact"/>
        <w:ind w:firstLine="600"/>
        <w:rPr>
          <w:rFonts w:ascii="宋体" w:cs="宋体"/>
          <w:sz w:val="30"/>
          <w:szCs w:val="30"/>
        </w:rPr>
      </w:pPr>
      <w:r>
        <w:rPr>
          <w:rFonts w:ascii="宋体" w:hAnsi="宋体" w:cs="宋体" w:hint="eastAsia"/>
          <w:sz w:val="30"/>
          <w:szCs w:val="30"/>
        </w:rPr>
        <w:t>各单位数据采集工作由所属县（市、区）总工会、产业工会和直属工会负责，统一上报市总工会各联络人。</w:t>
      </w:r>
    </w:p>
    <w:sectPr w:rsidR="00DC30A4" w:rsidSect="008B13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5FE1513"/>
    <w:rsid w:val="0001356A"/>
    <w:rsid w:val="00122414"/>
    <w:rsid w:val="00257E56"/>
    <w:rsid w:val="002767C7"/>
    <w:rsid w:val="00587DC7"/>
    <w:rsid w:val="006F7D34"/>
    <w:rsid w:val="0075607D"/>
    <w:rsid w:val="00770F86"/>
    <w:rsid w:val="008B13F2"/>
    <w:rsid w:val="008C3810"/>
    <w:rsid w:val="009B2D83"/>
    <w:rsid w:val="00C00687"/>
    <w:rsid w:val="00C202CD"/>
    <w:rsid w:val="00DC30A4"/>
    <w:rsid w:val="243269D3"/>
    <w:rsid w:val="39146A6D"/>
    <w:rsid w:val="45FE1513"/>
    <w:rsid w:val="4A562361"/>
    <w:rsid w:val="4FED12A0"/>
    <w:rsid w:val="5FBC1F11"/>
    <w:rsid w:val="787867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F2"/>
    <w:pPr>
      <w:widowControl w:val="0"/>
      <w:jc w:val="both"/>
    </w:pPr>
    <w:rPr>
      <w:rFonts w:ascii="Calibri" w:hAnsi="Calibri"/>
      <w:szCs w:val="24"/>
    </w:rPr>
  </w:style>
  <w:style w:type="paragraph" w:styleId="Heading1">
    <w:name w:val="heading 1"/>
    <w:basedOn w:val="Normal"/>
    <w:next w:val="Normal"/>
    <w:link w:val="Heading1Char"/>
    <w:uiPriority w:val="99"/>
    <w:qFormat/>
    <w:rsid w:val="008B13F2"/>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9E"/>
    <w:rPr>
      <w:rFonts w:ascii="Calibri" w:hAnsi="Calibri"/>
      <w:b/>
      <w:bCs/>
      <w:kern w:val="44"/>
      <w:sz w:val="44"/>
      <w:szCs w:val="44"/>
    </w:rPr>
  </w:style>
  <w:style w:type="paragraph" w:styleId="Footer">
    <w:name w:val="footer"/>
    <w:basedOn w:val="Normal"/>
    <w:link w:val="FooterChar"/>
    <w:uiPriority w:val="99"/>
    <w:rsid w:val="008B13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13F2"/>
    <w:rPr>
      <w:rFonts w:cs="Times New Roman"/>
      <w:kern w:val="2"/>
      <w:sz w:val="18"/>
      <w:szCs w:val="18"/>
    </w:rPr>
  </w:style>
  <w:style w:type="paragraph" w:styleId="Header">
    <w:name w:val="header"/>
    <w:basedOn w:val="Normal"/>
    <w:link w:val="HeaderChar"/>
    <w:uiPriority w:val="99"/>
    <w:rsid w:val="008B13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13F2"/>
    <w:rPr>
      <w:rFonts w:cs="Times New Roman"/>
      <w:kern w:val="2"/>
      <w:sz w:val="18"/>
      <w:szCs w:val="18"/>
    </w:rPr>
  </w:style>
  <w:style w:type="paragraph" w:styleId="NormalWeb">
    <w:name w:val="Normal (Web)"/>
    <w:basedOn w:val="Normal"/>
    <w:uiPriority w:val="99"/>
    <w:rsid w:val="008B13F2"/>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962</Words>
  <Characters>5489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cp:revision>
  <cp:lastPrinted>2017-03-01T01:01:00Z</cp:lastPrinted>
  <dcterms:created xsi:type="dcterms:W3CDTF">2017-02-28T00:49:00Z</dcterms:created>
  <dcterms:modified xsi:type="dcterms:W3CDTF">2018-03-29T07:46:00Z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